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РЕКВИЗИТЫ КАЗНАЕН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Адрес </w:t>
      </w:r>
      <w:proofErr w:type="spellStart"/>
      <w:r w:rsidRPr="00CF7EAE">
        <w:rPr>
          <w:rFonts w:ascii="Arial" w:hAnsi="Arial" w:cs="Arial"/>
          <w:b/>
          <w:sz w:val="28"/>
          <w:szCs w:val="28"/>
        </w:rPr>
        <w:t>КазНАЕН</w:t>
      </w:r>
      <w:proofErr w:type="spellEnd"/>
      <w:r w:rsidRPr="00CF7EAE">
        <w:rPr>
          <w:rFonts w:ascii="Arial" w:hAnsi="Arial" w:cs="Arial"/>
          <w:b/>
          <w:sz w:val="28"/>
          <w:szCs w:val="28"/>
        </w:rPr>
        <w:t>:</w:t>
      </w:r>
    </w:p>
    <w:p w:rsid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010000 г. Астана, пр.Республики,24, каб.</w:t>
      </w:r>
      <w:r w:rsidR="00AA6C38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 w:rsidRPr="00CF7EAE">
        <w:rPr>
          <w:rFonts w:ascii="Arial" w:hAnsi="Arial" w:cs="Arial"/>
          <w:b/>
          <w:sz w:val="28"/>
          <w:szCs w:val="28"/>
        </w:rPr>
        <w:t xml:space="preserve">06. 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Тел. 210840, факс 211217</w:t>
      </w:r>
    </w:p>
    <w:p w:rsidR="00CF7EAE" w:rsidRDefault="00CF7EAE" w:rsidP="001A6437">
      <w:pPr>
        <w:rPr>
          <w:rFonts w:ascii="Arial" w:hAnsi="Arial" w:cs="Arial"/>
          <w:b/>
          <w:sz w:val="28"/>
          <w:szCs w:val="28"/>
        </w:rPr>
      </w:pPr>
    </w:p>
    <w:p w:rsid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Республиканское общественное объединение 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«Казахстанская национальная  академия естественных наук»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БИК НSBKKZKX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БИН 991140002772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 xml:space="preserve">КНП 119 </w:t>
      </w:r>
    </w:p>
    <w:p w:rsidR="001A6437" w:rsidRPr="00CF7EAE" w:rsidRDefault="001A6437" w:rsidP="001A6437">
      <w:pPr>
        <w:rPr>
          <w:rFonts w:ascii="Arial" w:hAnsi="Arial" w:cs="Arial"/>
          <w:b/>
          <w:sz w:val="28"/>
          <w:szCs w:val="28"/>
        </w:rPr>
      </w:pPr>
      <w:r w:rsidRPr="00CF7EAE">
        <w:rPr>
          <w:rFonts w:ascii="Arial" w:hAnsi="Arial" w:cs="Arial"/>
          <w:b/>
          <w:sz w:val="28"/>
          <w:szCs w:val="28"/>
        </w:rPr>
        <w:t>КБЕ 18</w:t>
      </w:r>
    </w:p>
    <w:p w:rsidR="006E473F" w:rsidRDefault="001A6437" w:rsidP="001A6437">
      <w:pPr>
        <w:rPr>
          <w:rFonts w:ascii="Arial" w:hAnsi="Arial" w:cs="Arial"/>
          <w:b/>
          <w:sz w:val="28"/>
          <w:szCs w:val="28"/>
        </w:rPr>
      </w:pPr>
      <w:proofErr w:type="gramStart"/>
      <w:r w:rsidRPr="00CF7EAE">
        <w:rPr>
          <w:rFonts w:ascii="Arial" w:hAnsi="Arial" w:cs="Arial"/>
          <w:b/>
          <w:sz w:val="28"/>
          <w:szCs w:val="28"/>
        </w:rPr>
        <w:t>IBAN  KZ</w:t>
      </w:r>
      <w:proofErr w:type="gramEnd"/>
      <w:r w:rsidRPr="00CF7EAE">
        <w:rPr>
          <w:rFonts w:ascii="Arial" w:hAnsi="Arial" w:cs="Arial"/>
          <w:b/>
          <w:sz w:val="28"/>
          <w:szCs w:val="28"/>
        </w:rPr>
        <w:t>046010111000044980</w:t>
      </w:r>
    </w:p>
    <w:p w:rsidR="003330C4" w:rsidRPr="003330C4" w:rsidRDefault="003330C4" w:rsidP="001A6437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АО « Народный Банк Казахстана»</w:t>
      </w:r>
    </w:p>
    <w:sectPr w:rsidR="003330C4" w:rsidRPr="003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83"/>
    <w:rsid w:val="00154C83"/>
    <w:rsid w:val="001A6437"/>
    <w:rsid w:val="002E5EFA"/>
    <w:rsid w:val="003330C4"/>
    <w:rsid w:val="006E473F"/>
    <w:rsid w:val="00AA6C38"/>
    <w:rsid w:val="00C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D220-C320-4677-A5DF-A88E655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2017-12-26T10:04:00Z</cp:lastPrinted>
  <dcterms:created xsi:type="dcterms:W3CDTF">2017-10-17T04:21:00Z</dcterms:created>
  <dcterms:modified xsi:type="dcterms:W3CDTF">2017-12-26T10:04:00Z</dcterms:modified>
</cp:coreProperties>
</file>